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1D48B" w14:textId="2E539723" w:rsidR="000F0065" w:rsidRDefault="000F0065" w:rsidP="00405F9D">
      <w:pPr>
        <w:spacing w:line="240" w:lineRule="auto"/>
        <w:jc w:val="center"/>
        <w:rPr>
          <w:rFonts w:ascii="Verdana" w:hAnsi="Verdana" w:cs="Times New Roman"/>
          <w:b/>
          <w:bCs/>
          <w:sz w:val="24"/>
          <w:szCs w:val="24"/>
          <w:lang w:val="en-CA"/>
        </w:rPr>
      </w:pPr>
      <w:r>
        <w:rPr>
          <w:noProof/>
        </w:rPr>
        <w:drawing>
          <wp:inline distT="0" distB="0" distL="0" distR="0" wp14:anchorId="57D9EDDC" wp14:editId="7EE9EBF4">
            <wp:extent cx="5943600" cy="119761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53417FA8" w14:textId="18084528" w:rsidR="00A61050" w:rsidRDefault="00405F9D" w:rsidP="00405F9D">
      <w:pPr>
        <w:spacing w:line="240" w:lineRule="auto"/>
        <w:jc w:val="center"/>
        <w:rPr>
          <w:rFonts w:ascii="Verdana" w:hAnsi="Verdana" w:cs="Times New Roman"/>
          <w:b/>
          <w:bCs/>
          <w:sz w:val="24"/>
          <w:szCs w:val="24"/>
          <w:lang w:val="en-CA"/>
        </w:rPr>
      </w:pPr>
      <w:r w:rsidRPr="002A5A83">
        <w:rPr>
          <w:rFonts w:ascii="Verdana" w:hAnsi="Verdana" w:cs="Times New Roman"/>
          <w:b/>
          <w:bCs/>
          <w:sz w:val="24"/>
          <w:szCs w:val="24"/>
          <w:lang w:val="en-CA"/>
        </w:rPr>
        <w:t>Module 5</w:t>
      </w:r>
      <w:r w:rsidR="00B01EF3">
        <w:rPr>
          <w:rFonts w:ascii="Verdana" w:hAnsi="Verdana" w:cs="Times New Roman"/>
          <w:b/>
          <w:bCs/>
          <w:sz w:val="24"/>
          <w:szCs w:val="24"/>
          <w:lang w:val="en-CA"/>
        </w:rPr>
        <w:t xml:space="preserve">: Boundaries – </w:t>
      </w:r>
      <w:r w:rsidRPr="002A5A83">
        <w:rPr>
          <w:rFonts w:ascii="Verdana" w:hAnsi="Verdana" w:cs="Times New Roman"/>
          <w:b/>
          <w:bCs/>
          <w:sz w:val="24"/>
          <w:szCs w:val="24"/>
          <w:lang w:val="en-CA"/>
        </w:rPr>
        <w:t>Participant Handbook</w:t>
      </w:r>
    </w:p>
    <w:sdt>
      <w:sdtPr>
        <w:rPr>
          <w:rFonts w:asciiTheme="minorHAnsi" w:eastAsiaTheme="minorHAnsi" w:hAnsiTheme="minorHAnsi" w:cstheme="minorBidi"/>
          <w:color w:val="auto"/>
          <w:sz w:val="22"/>
          <w:szCs w:val="22"/>
        </w:rPr>
        <w:id w:val="-685449534"/>
        <w:docPartObj>
          <w:docPartGallery w:val="Table of Contents"/>
          <w:docPartUnique/>
        </w:docPartObj>
      </w:sdtPr>
      <w:sdtEndPr>
        <w:rPr>
          <w:b/>
          <w:bCs/>
          <w:noProof/>
        </w:rPr>
      </w:sdtEndPr>
      <w:sdtContent>
        <w:p w14:paraId="6557F82C" w14:textId="13FBA0BC" w:rsidR="00A61050" w:rsidRPr="00A61050" w:rsidRDefault="00A61050">
          <w:pPr>
            <w:pStyle w:val="TOCHeading"/>
            <w:rPr>
              <w:rFonts w:ascii="Verdana" w:hAnsi="Verdana"/>
              <w:sz w:val="24"/>
              <w:szCs w:val="24"/>
            </w:rPr>
          </w:pPr>
        </w:p>
        <w:p w14:paraId="29800AFC" w14:textId="1CEA8437" w:rsidR="00643BC7" w:rsidRDefault="00A61050">
          <w:pPr>
            <w:pStyle w:val="TOC1"/>
            <w:rPr>
              <w:rFonts w:eastAsiaTheme="minorEastAsia" w:cstheme="minorBidi"/>
              <w:kern w:val="2"/>
              <w:sz w:val="24"/>
              <w:szCs w:val="24"/>
              <w:lang w:eastAsia="en-CA"/>
              <w14:ligatures w14:val="standardContextual"/>
            </w:rPr>
          </w:pPr>
          <w:r w:rsidRPr="00FB0F1C">
            <w:rPr>
              <w:noProof w:val="0"/>
            </w:rPr>
            <w:fldChar w:fldCharType="begin"/>
          </w:r>
          <w:r w:rsidRPr="00FB0F1C">
            <w:instrText xml:space="preserve"> TOC \o "1-3" \h \z \u </w:instrText>
          </w:r>
          <w:r w:rsidRPr="00FB0F1C">
            <w:rPr>
              <w:noProof w:val="0"/>
            </w:rPr>
            <w:fldChar w:fldCharType="separate"/>
          </w:r>
          <w:hyperlink w:anchor="_Toc168575013" w:history="1">
            <w:r w:rsidR="00643BC7" w:rsidRPr="002F5F19">
              <w:rPr>
                <w:rStyle w:val="Hyperlink"/>
                <w:b/>
                <w:bCs/>
              </w:rPr>
              <w:t>Module 5 Resources (optional):</w:t>
            </w:r>
            <w:r w:rsidR="00643BC7">
              <w:rPr>
                <w:webHidden/>
              </w:rPr>
              <w:tab/>
            </w:r>
            <w:r w:rsidR="00643BC7">
              <w:rPr>
                <w:webHidden/>
              </w:rPr>
              <w:fldChar w:fldCharType="begin"/>
            </w:r>
            <w:r w:rsidR="00643BC7">
              <w:rPr>
                <w:webHidden/>
              </w:rPr>
              <w:instrText xml:space="preserve"> PAGEREF _Toc168575013 \h </w:instrText>
            </w:r>
            <w:r w:rsidR="00643BC7">
              <w:rPr>
                <w:webHidden/>
              </w:rPr>
            </w:r>
            <w:r w:rsidR="00643BC7">
              <w:rPr>
                <w:webHidden/>
              </w:rPr>
              <w:fldChar w:fldCharType="separate"/>
            </w:r>
            <w:r w:rsidR="00643BC7">
              <w:rPr>
                <w:webHidden/>
              </w:rPr>
              <w:t>2</w:t>
            </w:r>
            <w:r w:rsidR="00643BC7">
              <w:rPr>
                <w:webHidden/>
              </w:rPr>
              <w:fldChar w:fldCharType="end"/>
            </w:r>
          </w:hyperlink>
        </w:p>
        <w:p w14:paraId="30321DE5" w14:textId="537C88C5" w:rsidR="00643BC7" w:rsidRDefault="00643BC7">
          <w:pPr>
            <w:pStyle w:val="TOC1"/>
            <w:rPr>
              <w:rFonts w:eastAsiaTheme="minorEastAsia" w:cstheme="minorBidi"/>
              <w:kern w:val="2"/>
              <w:sz w:val="24"/>
              <w:szCs w:val="24"/>
              <w:lang w:eastAsia="en-CA"/>
              <w14:ligatures w14:val="standardContextual"/>
            </w:rPr>
          </w:pPr>
          <w:hyperlink w:anchor="_Toc168575014" w:history="1">
            <w:r w:rsidRPr="002F5F19">
              <w:rPr>
                <w:rStyle w:val="Hyperlink"/>
                <w:b/>
                <w:bCs/>
              </w:rPr>
              <w:t>Information from Module 5 Slides:</w:t>
            </w:r>
            <w:r>
              <w:rPr>
                <w:webHidden/>
              </w:rPr>
              <w:tab/>
            </w:r>
            <w:r>
              <w:rPr>
                <w:webHidden/>
              </w:rPr>
              <w:fldChar w:fldCharType="begin"/>
            </w:r>
            <w:r>
              <w:rPr>
                <w:webHidden/>
              </w:rPr>
              <w:instrText xml:space="preserve"> PAGEREF _Toc168575014 \h </w:instrText>
            </w:r>
            <w:r>
              <w:rPr>
                <w:webHidden/>
              </w:rPr>
            </w:r>
            <w:r>
              <w:rPr>
                <w:webHidden/>
              </w:rPr>
              <w:fldChar w:fldCharType="separate"/>
            </w:r>
            <w:r>
              <w:rPr>
                <w:webHidden/>
              </w:rPr>
              <w:t>2</w:t>
            </w:r>
            <w:r>
              <w:rPr>
                <w:webHidden/>
              </w:rPr>
              <w:fldChar w:fldCharType="end"/>
            </w:r>
          </w:hyperlink>
        </w:p>
        <w:p w14:paraId="0DB1A473" w14:textId="2CEF02B7" w:rsidR="00643BC7" w:rsidRDefault="00643BC7">
          <w:pPr>
            <w:pStyle w:val="TOC1"/>
            <w:rPr>
              <w:rFonts w:eastAsiaTheme="minorEastAsia" w:cstheme="minorBidi"/>
              <w:kern w:val="2"/>
              <w:sz w:val="24"/>
              <w:szCs w:val="24"/>
              <w:lang w:eastAsia="en-CA"/>
              <w14:ligatures w14:val="standardContextual"/>
            </w:rPr>
          </w:pPr>
          <w:hyperlink w:anchor="_Toc168575015" w:history="1">
            <w:r w:rsidRPr="002F5F19">
              <w:rPr>
                <w:rStyle w:val="Hyperlink"/>
                <w:b/>
                <w:bCs/>
              </w:rPr>
              <w:t>Module 5 Homework</w:t>
            </w:r>
            <w:r>
              <w:rPr>
                <w:webHidden/>
              </w:rPr>
              <w:tab/>
            </w:r>
            <w:r>
              <w:rPr>
                <w:webHidden/>
              </w:rPr>
              <w:fldChar w:fldCharType="begin"/>
            </w:r>
            <w:r>
              <w:rPr>
                <w:webHidden/>
              </w:rPr>
              <w:instrText xml:space="preserve"> PAGEREF _Toc168575015 \h </w:instrText>
            </w:r>
            <w:r>
              <w:rPr>
                <w:webHidden/>
              </w:rPr>
            </w:r>
            <w:r>
              <w:rPr>
                <w:webHidden/>
              </w:rPr>
              <w:fldChar w:fldCharType="separate"/>
            </w:r>
            <w:r>
              <w:rPr>
                <w:webHidden/>
              </w:rPr>
              <w:t>3</w:t>
            </w:r>
            <w:r>
              <w:rPr>
                <w:webHidden/>
              </w:rPr>
              <w:fldChar w:fldCharType="end"/>
            </w:r>
          </w:hyperlink>
        </w:p>
        <w:p w14:paraId="72FE837A" w14:textId="01554393" w:rsidR="00643BC7" w:rsidRDefault="00643BC7">
          <w:pPr>
            <w:pStyle w:val="TOC2"/>
            <w:tabs>
              <w:tab w:val="right" w:leader="dot" w:pos="9350"/>
            </w:tabs>
            <w:rPr>
              <w:rFonts w:eastAsiaTheme="minorEastAsia"/>
              <w:noProof/>
              <w:kern w:val="2"/>
              <w:sz w:val="24"/>
              <w:szCs w:val="24"/>
              <w:lang w:val="en-CA" w:eastAsia="en-CA"/>
              <w14:ligatures w14:val="standardContextual"/>
            </w:rPr>
          </w:pPr>
          <w:hyperlink w:anchor="_Toc168575016" w:history="1">
            <w:r w:rsidRPr="002F5F19">
              <w:rPr>
                <w:rStyle w:val="Hyperlink"/>
                <w:noProof/>
              </w:rPr>
              <w:t>Activity #1: Complete the Following Sentences</w:t>
            </w:r>
            <w:r>
              <w:rPr>
                <w:noProof/>
                <w:webHidden/>
              </w:rPr>
              <w:tab/>
            </w:r>
            <w:r>
              <w:rPr>
                <w:noProof/>
                <w:webHidden/>
              </w:rPr>
              <w:fldChar w:fldCharType="begin"/>
            </w:r>
            <w:r>
              <w:rPr>
                <w:noProof/>
                <w:webHidden/>
              </w:rPr>
              <w:instrText xml:space="preserve"> PAGEREF _Toc168575016 \h </w:instrText>
            </w:r>
            <w:r>
              <w:rPr>
                <w:noProof/>
                <w:webHidden/>
              </w:rPr>
            </w:r>
            <w:r>
              <w:rPr>
                <w:noProof/>
                <w:webHidden/>
              </w:rPr>
              <w:fldChar w:fldCharType="separate"/>
            </w:r>
            <w:r>
              <w:rPr>
                <w:noProof/>
                <w:webHidden/>
              </w:rPr>
              <w:t>3</w:t>
            </w:r>
            <w:r>
              <w:rPr>
                <w:noProof/>
                <w:webHidden/>
              </w:rPr>
              <w:fldChar w:fldCharType="end"/>
            </w:r>
          </w:hyperlink>
        </w:p>
        <w:p w14:paraId="2906C5E6" w14:textId="5F655F97" w:rsidR="00643BC7" w:rsidRDefault="00643BC7">
          <w:pPr>
            <w:pStyle w:val="TOC2"/>
            <w:tabs>
              <w:tab w:val="right" w:leader="dot" w:pos="9350"/>
            </w:tabs>
            <w:rPr>
              <w:rFonts w:eastAsiaTheme="minorEastAsia"/>
              <w:noProof/>
              <w:kern w:val="2"/>
              <w:sz w:val="24"/>
              <w:szCs w:val="24"/>
              <w:lang w:val="en-CA" w:eastAsia="en-CA"/>
              <w14:ligatures w14:val="standardContextual"/>
            </w:rPr>
          </w:pPr>
          <w:hyperlink w:anchor="_Toc168575017" w:history="1">
            <w:r w:rsidRPr="002F5F19">
              <w:rPr>
                <w:rStyle w:val="Hyperlink"/>
                <w:noProof/>
              </w:rPr>
              <w:t>Activity #2: Video</w:t>
            </w:r>
            <w:r>
              <w:rPr>
                <w:noProof/>
                <w:webHidden/>
              </w:rPr>
              <w:tab/>
            </w:r>
            <w:r>
              <w:rPr>
                <w:noProof/>
                <w:webHidden/>
              </w:rPr>
              <w:fldChar w:fldCharType="begin"/>
            </w:r>
            <w:r>
              <w:rPr>
                <w:noProof/>
                <w:webHidden/>
              </w:rPr>
              <w:instrText xml:space="preserve"> PAGEREF _Toc168575017 \h </w:instrText>
            </w:r>
            <w:r>
              <w:rPr>
                <w:noProof/>
                <w:webHidden/>
              </w:rPr>
            </w:r>
            <w:r>
              <w:rPr>
                <w:noProof/>
                <w:webHidden/>
              </w:rPr>
              <w:fldChar w:fldCharType="separate"/>
            </w:r>
            <w:r>
              <w:rPr>
                <w:noProof/>
                <w:webHidden/>
              </w:rPr>
              <w:t>3</w:t>
            </w:r>
            <w:r>
              <w:rPr>
                <w:noProof/>
                <w:webHidden/>
              </w:rPr>
              <w:fldChar w:fldCharType="end"/>
            </w:r>
          </w:hyperlink>
        </w:p>
        <w:p w14:paraId="7AD899B4" w14:textId="03E2D5A9" w:rsidR="00A61050" w:rsidRDefault="00A61050">
          <w:r w:rsidRPr="00FB0F1C">
            <w:rPr>
              <w:rFonts w:cstheme="minorHAnsi"/>
              <w:b/>
              <w:bCs/>
              <w:noProof/>
            </w:rPr>
            <w:fldChar w:fldCharType="end"/>
          </w:r>
        </w:p>
      </w:sdtContent>
    </w:sdt>
    <w:p w14:paraId="433A3482" w14:textId="670D8FD6" w:rsidR="00405F9D" w:rsidRPr="002A5A83" w:rsidRDefault="00A61050" w:rsidP="00A61050">
      <w:pPr>
        <w:rPr>
          <w:rFonts w:ascii="Verdana" w:hAnsi="Verdana" w:cs="Times New Roman"/>
          <w:b/>
          <w:bCs/>
          <w:sz w:val="24"/>
          <w:szCs w:val="24"/>
          <w:lang w:val="en-CA"/>
        </w:rPr>
      </w:pPr>
      <w:r>
        <w:rPr>
          <w:rFonts w:ascii="Verdana" w:hAnsi="Verdana" w:cs="Times New Roman"/>
          <w:b/>
          <w:bCs/>
          <w:sz w:val="24"/>
          <w:szCs w:val="24"/>
          <w:lang w:val="en-CA"/>
        </w:rPr>
        <w:br w:type="page"/>
      </w:r>
    </w:p>
    <w:p w14:paraId="23CDEF37" w14:textId="457276B9" w:rsidR="007A1D5F" w:rsidRDefault="007A1D5F" w:rsidP="00FB0F1C">
      <w:pPr>
        <w:pStyle w:val="Heading1"/>
        <w:rPr>
          <w:b/>
          <w:bCs/>
        </w:rPr>
      </w:pPr>
      <w:bookmarkStart w:id="0" w:name="_Toc168575013"/>
      <w:r w:rsidRPr="00FB0F1C">
        <w:rPr>
          <w:b/>
          <w:bCs/>
        </w:rPr>
        <w:lastRenderedPageBreak/>
        <w:t>Module 5 Resources (optional):</w:t>
      </w:r>
      <w:bookmarkEnd w:id="0"/>
    </w:p>
    <w:p w14:paraId="1BFB6DBD" w14:textId="77777777" w:rsidR="00FB0F1C" w:rsidRPr="00FB0F1C" w:rsidRDefault="00FB0F1C" w:rsidP="00FB0F1C">
      <w:pPr>
        <w:spacing w:after="0" w:line="240" w:lineRule="auto"/>
      </w:pPr>
    </w:p>
    <w:p w14:paraId="339F417C" w14:textId="77777777" w:rsidR="007A1D5F" w:rsidRPr="00FB0F1C" w:rsidRDefault="007A1D5F" w:rsidP="00FB0F1C">
      <w:pPr>
        <w:spacing w:after="0" w:line="240" w:lineRule="auto"/>
        <w:rPr>
          <w:rFonts w:cstheme="minorHAnsi"/>
          <w:sz w:val="24"/>
          <w:szCs w:val="24"/>
          <w:lang w:val="en-CA"/>
        </w:rPr>
      </w:pPr>
      <w:r w:rsidRPr="00FB0F1C">
        <w:rPr>
          <w:rFonts w:cstheme="minorHAnsi"/>
          <w:sz w:val="24"/>
          <w:szCs w:val="24"/>
        </w:rPr>
        <w:t xml:space="preserve">Support House’s Centre for Innovation and Peer Support offers Boundaries and Dual Relationship webinars. </w:t>
      </w:r>
      <w:hyperlink r:id="rId12" w:history="1">
        <w:r w:rsidRPr="00FB0F1C">
          <w:rPr>
            <w:rStyle w:val="Hyperlink"/>
            <w:rFonts w:cstheme="minorHAnsi"/>
            <w:sz w:val="24"/>
            <w:szCs w:val="24"/>
          </w:rPr>
          <w:t>https://supporthouse.ca/</w:t>
        </w:r>
      </w:hyperlink>
    </w:p>
    <w:p w14:paraId="75D54E98" w14:textId="77777777" w:rsidR="00FB0F1C" w:rsidRDefault="00FB0F1C" w:rsidP="00FB0F1C">
      <w:pPr>
        <w:spacing w:after="0" w:line="240" w:lineRule="auto"/>
        <w:rPr>
          <w:rFonts w:cstheme="minorHAnsi"/>
          <w:sz w:val="24"/>
          <w:szCs w:val="24"/>
        </w:rPr>
      </w:pPr>
    </w:p>
    <w:p w14:paraId="7FA00464" w14:textId="5F9F1AD5" w:rsidR="007A1D5F" w:rsidRPr="00FB0F1C" w:rsidRDefault="007A1D5F" w:rsidP="00FB0F1C">
      <w:pPr>
        <w:spacing w:after="0" w:line="240" w:lineRule="auto"/>
        <w:rPr>
          <w:rFonts w:cstheme="minorHAnsi"/>
          <w:sz w:val="24"/>
          <w:szCs w:val="24"/>
          <w:lang w:val="en-CA"/>
        </w:rPr>
      </w:pPr>
      <w:r w:rsidRPr="00FB0F1C">
        <w:rPr>
          <w:rFonts w:cstheme="minorHAnsi"/>
          <w:sz w:val="24"/>
          <w:szCs w:val="24"/>
        </w:rPr>
        <w:t xml:space="preserve">Sarri Gilman is a licensed marriage and family therapist who provides webinars and resources on the topic of Boundaries. She has also published a book entitled </w:t>
      </w:r>
      <w:r w:rsidRPr="00FB0F1C">
        <w:rPr>
          <w:rFonts w:cstheme="minorHAnsi"/>
          <w:i/>
          <w:iCs/>
          <w:sz w:val="24"/>
          <w:szCs w:val="24"/>
        </w:rPr>
        <w:t xml:space="preserve">Transform Your Boundaries. </w:t>
      </w:r>
      <w:r w:rsidRPr="00FB0F1C">
        <w:rPr>
          <w:rFonts w:cstheme="minorHAnsi"/>
          <w:sz w:val="24"/>
          <w:szCs w:val="24"/>
        </w:rPr>
        <w:t xml:space="preserve">However, she is not specifically speaking about boundaries in the field of Peer Support. </w:t>
      </w:r>
      <w:hyperlink r:id="rId13" w:history="1">
        <w:r w:rsidRPr="00FB0F1C">
          <w:rPr>
            <w:rStyle w:val="Hyperlink"/>
            <w:rFonts w:cstheme="minorHAnsi"/>
            <w:sz w:val="24"/>
            <w:szCs w:val="24"/>
          </w:rPr>
          <w:t>https://www.sarrigilman.com/</w:t>
        </w:r>
      </w:hyperlink>
      <w:r w:rsidRPr="00FB0F1C">
        <w:rPr>
          <w:rFonts w:cstheme="minorHAnsi"/>
          <w:sz w:val="24"/>
          <w:szCs w:val="24"/>
        </w:rPr>
        <w:t xml:space="preserve"> </w:t>
      </w:r>
    </w:p>
    <w:p w14:paraId="77598F00" w14:textId="77777777" w:rsidR="007A1D5F" w:rsidRPr="00FB0F1C" w:rsidRDefault="007A1D5F" w:rsidP="00FB0F1C">
      <w:pPr>
        <w:spacing w:after="0" w:line="240" w:lineRule="auto"/>
        <w:rPr>
          <w:rFonts w:cstheme="minorHAnsi"/>
          <w:b/>
          <w:bCs/>
          <w:sz w:val="24"/>
          <w:szCs w:val="24"/>
          <w:lang w:val="en-CA"/>
        </w:rPr>
      </w:pPr>
    </w:p>
    <w:p w14:paraId="5C89B999" w14:textId="1959EDD4" w:rsidR="00D6224A" w:rsidRDefault="00741EF4" w:rsidP="00FB0F1C">
      <w:pPr>
        <w:pStyle w:val="Heading1"/>
        <w:rPr>
          <w:b/>
          <w:bCs/>
        </w:rPr>
      </w:pPr>
      <w:bookmarkStart w:id="1" w:name="_Toc168575014"/>
      <w:r w:rsidRPr="00FB0F1C">
        <w:rPr>
          <w:b/>
          <w:bCs/>
        </w:rPr>
        <w:t xml:space="preserve">Information from </w:t>
      </w:r>
      <w:r w:rsidR="00312358" w:rsidRPr="00FB0F1C">
        <w:rPr>
          <w:b/>
          <w:bCs/>
        </w:rPr>
        <w:t xml:space="preserve">Module 5 </w:t>
      </w:r>
      <w:r w:rsidRPr="00FB0F1C">
        <w:rPr>
          <w:b/>
          <w:bCs/>
        </w:rPr>
        <w:t>Slides:</w:t>
      </w:r>
      <w:bookmarkEnd w:id="1"/>
    </w:p>
    <w:p w14:paraId="565CF30A" w14:textId="77777777" w:rsidR="00FB0F1C" w:rsidRPr="00FB0F1C" w:rsidRDefault="00FB0F1C" w:rsidP="00FB0F1C">
      <w:pPr>
        <w:spacing w:after="0" w:line="240" w:lineRule="auto"/>
      </w:pPr>
    </w:p>
    <w:p w14:paraId="1E8D4A17" w14:textId="77777777" w:rsidR="00741EF4" w:rsidRPr="00FB0F1C" w:rsidRDefault="00741EF4" w:rsidP="00FB0F1C">
      <w:pPr>
        <w:spacing w:after="120" w:line="240" w:lineRule="auto"/>
        <w:rPr>
          <w:rFonts w:cstheme="minorHAnsi"/>
          <w:sz w:val="24"/>
          <w:szCs w:val="24"/>
          <w:lang w:val="en-CA"/>
        </w:rPr>
      </w:pPr>
      <w:r w:rsidRPr="00FB0F1C">
        <w:rPr>
          <w:rFonts w:cstheme="minorHAnsi"/>
          <w:sz w:val="24"/>
          <w:szCs w:val="24"/>
        </w:rPr>
        <w:t>“All relationships need boundaries. A boundary is an imaginary line that separates me from you. They separate your physical space, your feelings, needs, and responsibilities from others. Your boundaries also tell other people how they can treat you – what’s acceptable and what isn’t. Without boundaries, people may take advantage of you because you haven’t set limits about how you expect to be treated.”</w:t>
      </w:r>
    </w:p>
    <w:p w14:paraId="4AF3B5B6" w14:textId="59B7A577" w:rsidR="00FB0F1C" w:rsidRDefault="00FB0F1C" w:rsidP="00FB0F1C">
      <w:pPr>
        <w:spacing w:after="0" w:line="240" w:lineRule="auto"/>
        <w:rPr>
          <w:rFonts w:cstheme="minorHAnsi"/>
          <w:sz w:val="24"/>
          <w:szCs w:val="24"/>
        </w:rPr>
      </w:pPr>
      <w:hyperlink r:id="rId14" w:history="1">
        <w:r w:rsidRPr="00225644">
          <w:rPr>
            <w:rStyle w:val="Hyperlink"/>
            <w:rFonts w:cstheme="minorHAnsi"/>
            <w:sz w:val="24"/>
            <w:szCs w:val="24"/>
          </w:rPr>
          <w:t>https://www.livewellwithsharonmartin.com/what-are-boundaries/</w:t>
        </w:r>
      </w:hyperlink>
      <w:r>
        <w:rPr>
          <w:rFonts w:cstheme="minorHAnsi"/>
          <w:sz w:val="24"/>
          <w:szCs w:val="24"/>
        </w:rPr>
        <w:t xml:space="preserve"> </w:t>
      </w:r>
    </w:p>
    <w:p w14:paraId="3D570A6B" w14:textId="77777777" w:rsidR="00FB0F1C" w:rsidRDefault="00FB0F1C" w:rsidP="00FB0F1C">
      <w:pPr>
        <w:spacing w:after="0" w:line="240" w:lineRule="auto"/>
        <w:rPr>
          <w:rFonts w:cstheme="minorHAnsi"/>
          <w:sz w:val="24"/>
          <w:szCs w:val="24"/>
        </w:rPr>
      </w:pPr>
    </w:p>
    <w:p w14:paraId="595E1970" w14:textId="789A1A66" w:rsidR="00741EF4" w:rsidRPr="00FB0F1C" w:rsidRDefault="00741EF4" w:rsidP="00FB0F1C">
      <w:pPr>
        <w:spacing w:after="120" w:line="240" w:lineRule="auto"/>
        <w:rPr>
          <w:rFonts w:cstheme="minorHAnsi"/>
          <w:sz w:val="24"/>
          <w:szCs w:val="24"/>
          <w:lang w:val="en-CA"/>
        </w:rPr>
      </w:pPr>
      <w:r w:rsidRPr="00FB0F1C">
        <w:rPr>
          <w:rFonts w:cstheme="minorHAnsi"/>
          <w:sz w:val="24"/>
          <w:szCs w:val="24"/>
        </w:rPr>
        <w:t xml:space="preserve">“In mental health, clinicians are taught that boundaries keep people in “appropriate” roles: the patient is the </w:t>
      </w:r>
      <w:proofErr w:type="gramStart"/>
      <w:r w:rsidRPr="00FB0F1C">
        <w:rPr>
          <w:rFonts w:cstheme="minorHAnsi"/>
          <w:sz w:val="24"/>
          <w:szCs w:val="24"/>
        </w:rPr>
        <w:t>patient</w:t>
      </w:r>
      <w:proofErr w:type="gramEnd"/>
      <w:r w:rsidRPr="00FB0F1C">
        <w:rPr>
          <w:rFonts w:cstheme="minorHAnsi"/>
          <w:sz w:val="24"/>
          <w:szCs w:val="24"/>
        </w:rPr>
        <w:t xml:space="preserve"> and the clinician is not. In Peer Support we don’t have fixed roles with each other. Sometimes we are the listener, sometimes the listened to, and sometimes that even changes in one conversation! This gets confusing sometimes.”</w:t>
      </w:r>
    </w:p>
    <w:p w14:paraId="13C65CE1" w14:textId="1BFC006E" w:rsidR="00741EF4" w:rsidRPr="00FB0F1C" w:rsidRDefault="00FB0F1C" w:rsidP="00FB0F1C">
      <w:pPr>
        <w:spacing w:after="0" w:line="240" w:lineRule="auto"/>
        <w:rPr>
          <w:rFonts w:cstheme="minorHAnsi"/>
          <w:sz w:val="24"/>
          <w:szCs w:val="24"/>
          <w:lang w:val="en-CA"/>
        </w:rPr>
      </w:pPr>
      <w:hyperlink r:id="rId15" w:history="1">
        <w:r w:rsidRPr="00225644">
          <w:rPr>
            <w:rStyle w:val="Hyperlink"/>
            <w:rFonts w:cstheme="minorHAnsi"/>
            <w:sz w:val="24"/>
            <w:szCs w:val="24"/>
          </w:rPr>
          <w:t>https://www.wellnessrecoveryactionplan.com/</w:t>
        </w:r>
      </w:hyperlink>
      <w:r>
        <w:rPr>
          <w:rFonts w:cstheme="minorHAnsi"/>
          <w:sz w:val="24"/>
          <w:szCs w:val="24"/>
        </w:rPr>
        <w:t xml:space="preserve"> </w:t>
      </w:r>
    </w:p>
    <w:p w14:paraId="33B5E37B" w14:textId="77777777" w:rsidR="00FB0F1C" w:rsidRDefault="00FB0F1C" w:rsidP="00FB0F1C">
      <w:pPr>
        <w:spacing w:after="0" w:line="240" w:lineRule="auto"/>
        <w:rPr>
          <w:rFonts w:cstheme="minorHAnsi"/>
          <w:sz w:val="24"/>
          <w:szCs w:val="24"/>
          <w:lang w:val="en-CA"/>
        </w:rPr>
      </w:pPr>
    </w:p>
    <w:p w14:paraId="71C95771" w14:textId="20D8AEC8" w:rsidR="00741EF4" w:rsidRPr="00FB0F1C" w:rsidRDefault="00741EF4" w:rsidP="00FB0F1C">
      <w:pPr>
        <w:spacing w:after="0" w:line="240" w:lineRule="auto"/>
        <w:rPr>
          <w:rFonts w:cstheme="minorHAnsi"/>
          <w:b/>
          <w:bCs/>
          <w:sz w:val="24"/>
          <w:szCs w:val="24"/>
          <w:lang w:val="en-CA"/>
        </w:rPr>
      </w:pPr>
      <w:r w:rsidRPr="00FB0F1C">
        <w:rPr>
          <w:rFonts w:cstheme="minorHAnsi"/>
          <w:b/>
          <w:bCs/>
          <w:sz w:val="24"/>
          <w:szCs w:val="24"/>
          <w:lang w:val="en-CA"/>
        </w:rPr>
        <w:t>How to Respond to a Boundary Crossing:</w:t>
      </w:r>
    </w:p>
    <w:p w14:paraId="24F342C3" w14:textId="77777777" w:rsidR="00741EF4" w:rsidRPr="00FB0F1C" w:rsidRDefault="00741EF4" w:rsidP="00FB0F1C">
      <w:pPr>
        <w:pStyle w:val="ListParagraph"/>
        <w:numPr>
          <w:ilvl w:val="0"/>
          <w:numId w:val="4"/>
        </w:numPr>
        <w:spacing w:after="0" w:line="240" w:lineRule="auto"/>
        <w:ind w:left="709"/>
        <w:rPr>
          <w:rFonts w:cstheme="minorHAnsi"/>
          <w:sz w:val="24"/>
          <w:szCs w:val="24"/>
          <w:lang w:val="en-CA"/>
        </w:rPr>
      </w:pPr>
      <w:r w:rsidRPr="00FB0F1C">
        <w:rPr>
          <w:rFonts w:cstheme="minorHAnsi"/>
          <w:sz w:val="24"/>
          <w:szCs w:val="24"/>
        </w:rPr>
        <w:t>Discuss the significance of boundaries.</w:t>
      </w:r>
    </w:p>
    <w:p w14:paraId="2354FD3F" w14:textId="77777777" w:rsidR="00741EF4" w:rsidRPr="00FB0F1C" w:rsidRDefault="00741EF4" w:rsidP="00FB0F1C">
      <w:pPr>
        <w:pStyle w:val="ListParagraph"/>
        <w:numPr>
          <w:ilvl w:val="0"/>
          <w:numId w:val="4"/>
        </w:numPr>
        <w:spacing w:after="0" w:line="240" w:lineRule="auto"/>
        <w:ind w:left="709"/>
        <w:rPr>
          <w:rFonts w:cstheme="minorHAnsi"/>
          <w:sz w:val="24"/>
          <w:szCs w:val="24"/>
          <w:lang w:val="en-CA"/>
        </w:rPr>
      </w:pPr>
      <w:r w:rsidRPr="00FB0F1C">
        <w:rPr>
          <w:rFonts w:cstheme="minorHAnsi"/>
          <w:sz w:val="24"/>
          <w:szCs w:val="24"/>
        </w:rPr>
        <w:t>Reiterate your own boundaries and ask your Peer to share their own</w:t>
      </w:r>
    </w:p>
    <w:p w14:paraId="0E841B87" w14:textId="69259221" w:rsidR="00741EF4" w:rsidRPr="00FB0F1C" w:rsidRDefault="00741EF4" w:rsidP="00FB0F1C">
      <w:pPr>
        <w:pStyle w:val="ListParagraph"/>
        <w:numPr>
          <w:ilvl w:val="0"/>
          <w:numId w:val="4"/>
        </w:numPr>
        <w:spacing w:after="0" w:line="240" w:lineRule="auto"/>
        <w:ind w:left="709"/>
        <w:rPr>
          <w:rFonts w:cstheme="minorHAnsi"/>
          <w:sz w:val="24"/>
          <w:szCs w:val="24"/>
          <w:lang w:val="en-CA"/>
        </w:rPr>
      </w:pPr>
      <w:r w:rsidRPr="00FB0F1C">
        <w:rPr>
          <w:rFonts w:cstheme="minorHAnsi"/>
          <w:sz w:val="24"/>
          <w:szCs w:val="24"/>
        </w:rPr>
        <w:t xml:space="preserve">Ask your Peer </w:t>
      </w:r>
      <w:r w:rsidR="00FB0F1C">
        <w:rPr>
          <w:rFonts w:cstheme="minorHAnsi"/>
          <w:sz w:val="24"/>
          <w:szCs w:val="24"/>
        </w:rPr>
        <w:t>about their motivation behind the boundary crossing. Perhaps they are missing some form of support</w:t>
      </w:r>
      <w:r w:rsidRPr="00FB0F1C">
        <w:rPr>
          <w:rFonts w:cstheme="minorHAnsi"/>
          <w:sz w:val="24"/>
          <w:szCs w:val="24"/>
        </w:rPr>
        <w:t xml:space="preserve">. </w:t>
      </w:r>
    </w:p>
    <w:p w14:paraId="7D20C203" w14:textId="51E32B96" w:rsidR="00741EF4" w:rsidRPr="00FB0F1C" w:rsidRDefault="00741EF4" w:rsidP="00FB0F1C">
      <w:pPr>
        <w:pStyle w:val="ListParagraph"/>
        <w:numPr>
          <w:ilvl w:val="0"/>
          <w:numId w:val="4"/>
        </w:numPr>
        <w:spacing w:after="0" w:line="240" w:lineRule="auto"/>
        <w:ind w:left="709"/>
        <w:rPr>
          <w:rFonts w:cstheme="minorHAnsi"/>
          <w:sz w:val="24"/>
          <w:szCs w:val="24"/>
          <w:lang w:val="en-CA"/>
        </w:rPr>
      </w:pPr>
      <w:r w:rsidRPr="00FB0F1C">
        <w:rPr>
          <w:rFonts w:cstheme="minorHAnsi"/>
          <w:sz w:val="24"/>
          <w:szCs w:val="24"/>
        </w:rPr>
        <w:t xml:space="preserve">Offer alternative sources of support, such as </w:t>
      </w:r>
      <w:r w:rsidR="00FB0F1C">
        <w:rPr>
          <w:rFonts w:cstheme="minorHAnsi"/>
          <w:sz w:val="24"/>
          <w:szCs w:val="24"/>
        </w:rPr>
        <w:t>24-hour</w:t>
      </w:r>
      <w:r w:rsidRPr="00FB0F1C">
        <w:rPr>
          <w:rFonts w:cstheme="minorHAnsi"/>
          <w:sz w:val="24"/>
          <w:szCs w:val="24"/>
        </w:rPr>
        <w:t xml:space="preserve"> services and warm lines. </w:t>
      </w:r>
    </w:p>
    <w:p w14:paraId="6CBFE13A" w14:textId="752E05BC" w:rsidR="00741EF4" w:rsidRPr="00FB0F1C" w:rsidRDefault="00741EF4" w:rsidP="00FB0F1C">
      <w:pPr>
        <w:pStyle w:val="ListParagraph"/>
        <w:numPr>
          <w:ilvl w:val="0"/>
          <w:numId w:val="4"/>
        </w:numPr>
        <w:spacing w:after="0" w:line="240" w:lineRule="auto"/>
        <w:ind w:left="709"/>
        <w:rPr>
          <w:rFonts w:cstheme="minorHAnsi"/>
          <w:sz w:val="24"/>
          <w:szCs w:val="24"/>
          <w:lang w:val="en-CA"/>
        </w:rPr>
      </w:pPr>
      <w:r w:rsidRPr="00FB0F1C">
        <w:rPr>
          <w:rFonts w:cstheme="minorHAnsi"/>
          <w:sz w:val="24"/>
          <w:szCs w:val="24"/>
        </w:rPr>
        <w:t xml:space="preserve">If the discussion reaches a stalemate, suggest a break during which you can both reflect on the situation before coming back together for further discussion. </w:t>
      </w:r>
    </w:p>
    <w:p w14:paraId="019F03F2" w14:textId="73F867A0" w:rsidR="00DF54BC" w:rsidRPr="00FB0F1C" w:rsidRDefault="00DF54BC" w:rsidP="00FB0F1C">
      <w:pPr>
        <w:spacing w:after="0" w:line="240" w:lineRule="auto"/>
        <w:rPr>
          <w:rFonts w:cstheme="minorHAnsi"/>
          <w:sz w:val="24"/>
          <w:szCs w:val="24"/>
        </w:rPr>
      </w:pPr>
    </w:p>
    <w:p w14:paraId="0A77A626" w14:textId="77777777" w:rsidR="00FB0F1C" w:rsidRDefault="00FB0F1C">
      <w:pPr>
        <w:rPr>
          <w:rFonts w:eastAsiaTheme="majorEastAsia" w:cstheme="minorHAnsi"/>
          <w:b/>
          <w:bCs/>
          <w:sz w:val="24"/>
          <w:szCs w:val="24"/>
        </w:rPr>
      </w:pPr>
      <w:r>
        <w:rPr>
          <w:rFonts w:cstheme="minorHAnsi"/>
          <w:b/>
          <w:bCs/>
          <w:sz w:val="24"/>
          <w:szCs w:val="24"/>
        </w:rPr>
        <w:br w:type="page"/>
      </w:r>
    </w:p>
    <w:p w14:paraId="1BAC50A6" w14:textId="448DAECC" w:rsidR="00DF54BC" w:rsidRPr="00FB0F1C" w:rsidRDefault="00DF54BC" w:rsidP="00FB0F1C">
      <w:pPr>
        <w:pStyle w:val="Heading1"/>
        <w:rPr>
          <w:b/>
          <w:bCs/>
        </w:rPr>
      </w:pPr>
      <w:bookmarkStart w:id="2" w:name="_Toc168575015"/>
      <w:r w:rsidRPr="00FB0F1C">
        <w:rPr>
          <w:b/>
          <w:bCs/>
        </w:rPr>
        <w:lastRenderedPageBreak/>
        <w:t>Module 5 Homework</w:t>
      </w:r>
      <w:bookmarkEnd w:id="2"/>
    </w:p>
    <w:p w14:paraId="0ACDCF34" w14:textId="3FCEBAFB" w:rsidR="00DF54BC" w:rsidRPr="00FB0F1C" w:rsidRDefault="00A64C3C" w:rsidP="00FB0F1C">
      <w:pPr>
        <w:spacing w:after="0" w:line="240" w:lineRule="auto"/>
        <w:rPr>
          <w:rFonts w:cstheme="minorHAnsi"/>
          <w:sz w:val="24"/>
          <w:szCs w:val="24"/>
        </w:rPr>
      </w:pPr>
      <w:r w:rsidRPr="00FB0F1C">
        <w:rPr>
          <w:rFonts w:cstheme="minorHAnsi"/>
          <w:b/>
          <w:bCs/>
          <w:sz w:val="24"/>
          <w:szCs w:val="24"/>
        </w:rPr>
        <w:br/>
      </w:r>
      <w:r w:rsidR="00DF54BC" w:rsidRPr="00FB0F1C">
        <w:rPr>
          <w:rFonts w:cstheme="minorHAnsi"/>
          <w:b/>
          <w:bCs/>
          <w:sz w:val="24"/>
          <w:szCs w:val="24"/>
        </w:rPr>
        <w:t xml:space="preserve">This homework should be completed before </w:t>
      </w:r>
      <w:r w:rsidRPr="00FB0F1C">
        <w:rPr>
          <w:rFonts w:cstheme="minorHAnsi"/>
          <w:b/>
          <w:bCs/>
          <w:sz w:val="24"/>
          <w:szCs w:val="24"/>
        </w:rPr>
        <w:t xml:space="preserve">the </w:t>
      </w:r>
      <w:r w:rsidR="00DF54BC" w:rsidRPr="00FB0F1C">
        <w:rPr>
          <w:rFonts w:cstheme="minorHAnsi"/>
          <w:b/>
          <w:bCs/>
          <w:sz w:val="24"/>
          <w:szCs w:val="24"/>
        </w:rPr>
        <w:t xml:space="preserve">Module 6 Session.  There are 2 activities to complete. </w:t>
      </w:r>
      <w:r w:rsidR="00DF54BC" w:rsidRPr="00FB0F1C">
        <w:rPr>
          <w:rFonts w:cstheme="minorHAnsi"/>
          <w:sz w:val="24"/>
          <w:szCs w:val="24"/>
        </w:rPr>
        <w:t xml:space="preserve">This should take approximately </w:t>
      </w:r>
      <w:r w:rsidR="00BD3352" w:rsidRPr="00FB0F1C">
        <w:rPr>
          <w:rFonts w:cstheme="minorHAnsi"/>
          <w:sz w:val="24"/>
          <w:szCs w:val="24"/>
        </w:rPr>
        <w:t>95-100</w:t>
      </w:r>
      <w:r w:rsidR="00DF54BC" w:rsidRPr="00FB0F1C">
        <w:rPr>
          <w:rFonts w:cstheme="minorHAnsi"/>
          <w:sz w:val="24"/>
          <w:szCs w:val="24"/>
        </w:rPr>
        <w:t xml:space="preserve"> minutes. </w:t>
      </w:r>
    </w:p>
    <w:p w14:paraId="58706ABF" w14:textId="77777777" w:rsidR="00FB0F1C" w:rsidRDefault="00BD3352" w:rsidP="00FB0F1C">
      <w:pPr>
        <w:spacing w:after="120" w:line="240" w:lineRule="auto"/>
        <w:rPr>
          <w:rFonts w:cstheme="minorHAnsi"/>
          <w:sz w:val="24"/>
          <w:szCs w:val="24"/>
        </w:rPr>
      </w:pPr>
      <w:r w:rsidRPr="00FB0F1C">
        <w:rPr>
          <w:rStyle w:val="Heading2Char"/>
          <w:rFonts w:asciiTheme="minorHAnsi" w:hAnsiTheme="minorHAnsi" w:cstheme="minorHAnsi"/>
          <w:color w:val="auto"/>
          <w:sz w:val="24"/>
          <w:szCs w:val="24"/>
        </w:rPr>
        <w:br/>
      </w:r>
      <w:bookmarkStart w:id="3" w:name="_Toc168575016"/>
      <w:r w:rsidR="00DF54BC" w:rsidRPr="00FB0F1C">
        <w:rPr>
          <w:rStyle w:val="Heading2Char"/>
        </w:rPr>
        <w:t>Activity #1: Complete the Following Sentences</w:t>
      </w:r>
      <w:bookmarkEnd w:id="3"/>
      <w:r w:rsidR="00DF54BC" w:rsidRPr="00FB0F1C">
        <w:rPr>
          <w:rFonts w:cstheme="minorHAnsi"/>
          <w:sz w:val="24"/>
          <w:szCs w:val="24"/>
        </w:rPr>
        <w:t xml:space="preserve"> </w:t>
      </w:r>
    </w:p>
    <w:p w14:paraId="32EF95B0" w14:textId="113C7C12" w:rsidR="00DF54BC" w:rsidRPr="00FB0F1C" w:rsidRDefault="00FB0F1C" w:rsidP="00FB0F1C">
      <w:pPr>
        <w:spacing w:after="120" w:line="240" w:lineRule="auto"/>
        <w:rPr>
          <w:rFonts w:cstheme="minorHAnsi"/>
          <w:sz w:val="24"/>
          <w:szCs w:val="24"/>
        </w:rPr>
      </w:pPr>
      <w:r>
        <w:rPr>
          <w:rFonts w:cstheme="minorHAnsi"/>
          <w:sz w:val="24"/>
          <w:szCs w:val="24"/>
        </w:rPr>
        <w:t>(</w:t>
      </w:r>
      <w:r w:rsidR="00DF54BC" w:rsidRPr="00FB0F1C">
        <w:rPr>
          <w:rFonts w:cstheme="minorHAnsi"/>
          <w:sz w:val="24"/>
          <w:szCs w:val="24"/>
        </w:rPr>
        <w:t>Should take approx. 5-10 min.</w:t>
      </w:r>
      <w:r>
        <w:rPr>
          <w:rFonts w:cstheme="minorHAnsi"/>
          <w:sz w:val="24"/>
          <w:szCs w:val="24"/>
        </w:rPr>
        <w:t>)</w:t>
      </w:r>
      <w:r w:rsidR="00DF54BC" w:rsidRPr="00FB0F1C">
        <w:rPr>
          <w:rFonts w:cstheme="minorHAnsi"/>
          <w:sz w:val="24"/>
          <w:szCs w:val="24"/>
        </w:rPr>
        <w:t xml:space="preserve"> </w:t>
      </w:r>
    </w:p>
    <w:p w14:paraId="50FEF6FE" w14:textId="5E8C8E89" w:rsidR="00DF54BC" w:rsidRPr="00FB0F1C" w:rsidRDefault="00DF54BC" w:rsidP="00FB0F1C">
      <w:pPr>
        <w:pStyle w:val="ListParagraph"/>
        <w:numPr>
          <w:ilvl w:val="0"/>
          <w:numId w:val="5"/>
        </w:numPr>
        <w:spacing w:after="120" w:line="240" w:lineRule="auto"/>
        <w:ind w:left="567" w:hanging="283"/>
        <w:contextualSpacing w:val="0"/>
        <w:rPr>
          <w:rFonts w:cstheme="minorHAnsi"/>
          <w:sz w:val="24"/>
          <w:szCs w:val="24"/>
        </w:rPr>
      </w:pPr>
      <w:r w:rsidRPr="00FB0F1C">
        <w:rPr>
          <w:rFonts w:cstheme="minorHAnsi"/>
          <w:sz w:val="24"/>
          <w:szCs w:val="24"/>
        </w:rPr>
        <w:t xml:space="preserve">To </w:t>
      </w:r>
      <w:proofErr w:type="spellStart"/>
      <w:r w:rsidRPr="00FB0F1C">
        <w:rPr>
          <w:rFonts w:cstheme="minorHAnsi"/>
          <w:sz w:val="24"/>
          <w:szCs w:val="24"/>
        </w:rPr>
        <w:t>honour</w:t>
      </w:r>
      <w:proofErr w:type="spellEnd"/>
      <w:r w:rsidRPr="00FB0F1C">
        <w:rPr>
          <w:rFonts w:cstheme="minorHAnsi"/>
          <w:sz w:val="24"/>
          <w:szCs w:val="24"/>
        </w:rPr>
        <w:t xml:space="preserve"> my </w:t>
      </w:r>
      <w:proofErr w:type="spellStart"/>
      <w:r w:rsidRPr="00FB0F1C">
        <w:rPr>
          <w:rFonts w:cstheme="minorHAnsi"/>
          <w:sz w:val="24"/>
          <w:szCs w:val="24"/>
        </w:rPr>
        <w:t>self care</w:t>
      </w:r>
      <w:proofErr w:type="spellEnd"/>
      <w:r w:rsidRPr="00FB0F1C">
        <w:rPr>
          <w:rFonts w:cstheme="minorHAnsi"/>
          <w:sz w:val="24"/>
          <w:szCs w:val="24"/>
        </w:rPr>
        <w:t xml:space="preserve">, I... </w:t>
      </w:r>
    </w:p>
    <w:p w14:paraId="60565BAB" w14:textId="77777777" w:rsidR="00DF54BC" w:rsidRPr="00FB0F1C" w:rsidRDefault="00DF54BC" w:rsidP="00FB0F1C">
      <w:pPr>
        <w:pStyle w:val="ListParagraph"/>
        <w:numPr>
          <w:ilvl w:val="0"/>
          <w:numId w:val="5"/>
        </w:numPr>
        <w:spacing w:after="120" w:line="240" w:lineRule="auto"/>
        <w:ind w:left="567" w:hanging="283"/>
        <w:contextualSpacing w:val="0"/>
        <w:rPr>
          <w:rFonts w:cstheme="minorHAnsi"/>
          <w:sz w:val="24"/>
          <w:szCs w:val="24"/>
          <w:lang w:val="en-CA"/>
        </w:rPr>
      </w:pPr>
      <w:r w:rsidRPr="00FB0F1C">
        <w:rPr>
          <w:rFonts w:cstheme="minorHAnsi"/>
          <w:sz w:val="24"/>
          <w:szCs w:val="24"/>
        </w:rPr>
        <w:t xml:space="preserve">To protect my personal time, I... </w:t>
      </w:r>
    </w:p>
    <w:p w14:paraId="6C079073" w14:textId="77777777" w:rsidR="00DF54BC" w:rsidRPr="00FB0F1C" w:rsidRDefault="00DF54BC" w:rsidP="00FB0F1C">
      <w:pPr>
        <w:pStyle w:val="ListParagraph"/>
        <w:numPr>
          <w:ilvl w:val="0"/>
          <w:numId w:val="5"/>
        </w:numPr>
        <w:spacing w:after="120" w:line="240" w:lineRule="auto"/>
        <w:ind w:left="567" w:hanging="283"/>
        <w:contextualSpacing w:val="0"/>
        <w:rPr>
          <w:rFonts w:cstheme="minorHAnsi"/>
          <w:sz w:val="24"/>
          <w:szCs w:val="24"/>
          <w:lang w:val="en-CA"/>
        </w:rPr>
      </w:pPr>
      <w:r w:rsidRPr="00FB0F1C">
        <w:rPr>
          <w:rFonts w:cstheme="minorHAnsi"/>
          <w:sz w:val="24"/>
          <w:szCs w:val="24"/>
        </w:rPr>
        <w:t xml:space="preserve">Between scheduled meeting times my availability is... </w:t>
      </w:r>
    </w:p>
    <w:p w14:paraId="793D8A1A" w14:textId="77777777" w:rsidR="00DF54BC" w:rsidRPr="00FB0F1C" w:rsidRDefault="00DF54BC" w:rsidP="00FB0F1C">
      <w:pPr>
        <w:pStyle w:val="ListParagraph"/>
        <w:numPr>
          <w:ilvl w:val="0"/>
          <w:numId w:val="5"/>
        </w:numPr>
        <w:spacing w:after="120" w:line="240" w:lineRule="auto"/>
        <w:ind w:left="567" w:hanging="283"/>
        <w:contextualSpacing w:val="0"/>
        <w:rPr>
          <w:rFonts w:cstheme="minorHAnsi"/>
          <w:sz w:val="24"/>
          <w:szCs w:val="24"/>
          <w:lang w:val="en-CA"/>
        </w:rPr>
      </w:pPr>
      <w:r w:rsidRPr="00FB0F1C">
        <w:rPr>
          <w:rFonts w:cstheme="minorHAnsi"/>
          <w:sz w:val="24"/>
          <w:szCs w:val="24"/>
        </w:rPr>
        <w:t xml:space="preserve">It is my personal policy that... </w:t>
      </w:r>
    </w:p>
    <w:p w14:paraId="48E8113D" w14:textId="3FCD7878" w:rsidR="00DF54BC" w:rsidRPr="00FB0F1C" w:rsidRDefault="00DF54BC" w:rsidP="00FB0F1C">
      <w:pPr>
        <w:pStyle w:val="ListParagraph"/>
        <w:numPr>
          <w:ilvl w:val="0"/>
          <w:numId w:val="5"/>
        </w:numPr>
        <w:spacing w:after="0" w:line="240" w:lineRule="auto"/>
        <w:ind w:left="567" w:hanging="283"/>
        <w:rPr>
          <w:rFonts w:cstheme="minorHAnsi"/>
          <w:sz w:val="24"/>
          <w:szCs w:val="24"/>
          <w:lang w:val="en-CA"/>
        </w:rPr>
      </w:pPr>
      <w:r w:rsidRPr="00FB0F1C">
        <w:rPr>
          <w:rFonts w:cstheme="minorHAnsi"/>
          <w:sz w:val="24"/>
          <w:szCs w:val="24"/>
        </w:rPr>
        <w:t xml:space="preserve">The following </w:t>
      </w:r>
      <w:proofErr w:type="spellStart"/>
      <w:r w:rsidRPr="00FB0F1C">
        <w:rPr>
          <w:rFonts w:cstheme="minorHAnsi"/>
          <w:sz w:val="24"/>
          <w:szCs w:val="24"/>
        </w:rPr>
        <w:t>behaviour</w:t>
      </w:r>
      <w:proofErr w:type="spellEnd"/>
      <w:r w:rsidRPr="00FB0F1C">
        <w:rPr>
          <w:rFonts w:cstheme="minorHAnsi"/>
          <w:sz w:val="24"/>
          <w:szCs w:val="24"/>
        </w:rPr>
        <w:t>/language is unacceptable to me...</w:t>
      </w:r>
    </w:p>
    <w:p w14:paraId="489372C1" w14:textId="23A041AC" w:rsidR="002149C7" w:rsidRPr="00FB0F1C" w:rsidRDefault="002149C7" w:rsidP="00FB0F1C">
      <w:pPr>
        <w:spacing w:after="0" w:line="240" w:lineRule="auto"/>
        <w:rPr>
          <w:rFonts w:cstheme="minorHAnsi"/>
          <w:sz w:val="24"/>
          <w:szCs w:val="24"/>
          <w:lang w:val="en-CA"/>
        </w:rPr>
      </w:pPr>
      <w:r w:rsidRPr="00FB0F1C">
        <w:rPr>
          <w:rFonts w:cstheme="minorHAnsi"/>
          <w:sz w:val="24"/>
          <w:szCs w:val="24"/>
        </w:rPr>
        <w:br/>
      </w:r>
      <w:r w:rsidRPr="00FB0F1C">
        <w:rPr>
          <w:rFonts w:cstheme="minorHAnsi"/>
          <w:b/>
          <w:bCs/>
          <w:sz w:val="24"/>
          <w:szCs w:val="24"/>
        </w:rPr>
        <w:t>NOTE:</w:t>
      </w:r>
      <w:r w:rsidRPr="00FB0F1C">
        <w:rPr>
          <w:rFonts w:cstheme="minorHAnsi"/>
          <w:sz w:val="24"/>
          <w:szCs w:val="24"/>
        </w:rPr>
        <w:t xml:space="preserve"> This homework will not be submitted.  You do not need to email your responses to</w:t>
      </w:r>
      <w:r w:rsidR="007240FA" w:rsidRPr="00FB0F1C">
        <w:rPr>
          <w:rFonts w:cstheme="minorHAnsi"/>
          <w:sz w:val="24"/>
          <w:szCs w:val="24"/>
        </w:rPr>
        <w:t xml:space="preserve"> </w:t>
      </w:r>
      <w:r w:rsidR="00FB0F1C">
        <w:rPr>
          <w:rFonts w:cstheme="minorHAnsi"/>
          <w:sz w:val="24"/>
          <w:szCs w:val="24"/>
        </w:rPr>
        <w:t>the Training Coordinator</w:t>
      </w:r>
      <w:r w:rsidRPr="00FB0F1C">
        <w:rPr>
          <w:rFonts w:cstheme="minorHAnsi"/>
          <w:sz w:val="24"/>
          <w:szCs w:val="24"/>
        </w:rPr>
        <w:t>!</w:t>
      </w:r>
    </w:p>
    <w:p w14:paraId="50774C29" w14:textId="4F95BDC3" w:rsidR="00DF54BC" w:rsidRDefault="00DF54BC" w:rsidP="00FB0F1C">
      <w:pPr>
        <w:spacing w:after="0" w:line="240" w:lineRule="auto"/>
        <w:rPr>
          <w:rFonts w:cstheme="minorHAnsi"/>
          <w:sz w:val="24"/>
          <w:szCs w:val="24"/>
        </w:rPr>
      </w:pPr>
    </w:p>
    <w:p w14:paraId="78DEF7FE" w14:textId="77777777" w:rsidR="00FB0F1C" w:rsidRPr="00FB0F1C" w:rsidRDefault="00FB0F1C" w:rsidP="00FB0F1C">
      <w:pPr>
        <w:spacing w:after="0" w:line="240" w:lineRule="auto"/>
        <w:rPr>
          <w:rFonts w:cstheme="minorHAnsi"/>
          <w:sz w:val="24"/>
          <w:szCs w:val="24"/>
        </w:rPr>
      </w:pPr>
    </w:p>
    <w:p w14:paraId="2D9DB848" w14:textId="18B89770" w:rsidR="00FB0F1C" w:rsidRDefault="00DF54BC" w:rsidP="00FB0F1C">
      <w:pPr>
        <w:pStyle w:val="Heading2"/>
        <w:spacing w:before="0" w:after="120" w:line="240" w:lineRule="auto"/>
      </w:pPr>
      <w:bookmarkStart w:id="4" w:name="_Toc168575017"/>
      <w:r w:rsidRPr="00FB0F1C">
        <w:t>Activity #2: Video</w:t>
      </w:r>
      <w:bookmarkEnd w:id="4"/>
      <w:r w:rsidR="00FB0F1C" w:rsidRPr="00FB0F1C">
        <w:t xml:space="preserve"> </w:t>
      </w:r>
    </w:p>
    <w:p w14:paraId="7AB456C6" w14:textId="18B89770" w:rsidR="00312358" w:rsidRPr="00643BC7" w:rsidRDefault="00FB0F1C" w:rsidP="00FB0F1C">
      <w:pPr>
        <w:rPr>
          <w:rFonts w:cstheme="minorHAnsi"/>
          <w:sz w:val="28"/>
          <w:szCs w:val="28"/>
        </w:rPr>
      </w:pPr>
      <w:r w:rsidRPr="00643BC7">
        <w:rPr>
          <w:sz w:val="24"/>
          <w:szCs w:val="24"/>
        </w:rPr>
        <w:t>(</w:t>
      </w:r>
      <w:r w:rsidR="00312358" w:rsidRPr="00643BC7">
        <w:rPr>
          <w:sz w:val="24"/>
          <w:szCs w:val="24"/>
        </w:rPr>
        <w:t>Should take 90 minutes</w:t>
      </w:r>
      <w:r w:rsidRPr="00643BC7">
        <w:rPr>
          <w:sz w:val="24"/>
          <w:szCs w:val="24"/>
        </w:rPr>
        <w:t>)</w:t>
      </w:r>
    </w:p>
    <w:p w14:paraId="490E31C5" w14:textId="0248A404" w:rsidR="003F202F" w:rsidRPr="00FB0F1C" w:rsidRDefault="00DF54BC" w:rsidP="00FB0F1C">
      <w:pPr>
        <w:spacing w:after="240" w:line="240" w:lineRule="auto"/>
        <w:rPr>
          <w:rStyle w:val="Hyperlink"/>
          <w:rFonts w:cstheme="minorHAnsi"/>
          <w:sz w:val="24"/>
          <w:szCs w:val="24"/>
          <w:lang w:val="en-CA"/>
        </w:rPr>
      </w:pPr>
      <w:r w:rsidRPr="00FB0F1C">
        <w:rPr>
          <w:rFonts w:cstheme="minorHAnsi"/>
          <w:sz w:val="24"/>
          <w:szCs w:val="24"/>
          <w:lang w:val="en-CA"/>
        </w:rPr>
        <w:t xml:space="preserve">Practicing Cultural Humility Webinar by Donna Forget </w:t>
      </w:r>
      <w:hyperlink r:id="rId16" w:history="1">
        <w:r w:rsidR="003F202F" w:rsidRPr="00FB0F1C">
          <w:rPr>
            <w:rStyle w:val="Hyperlink"/>
            <w:rFonts w:cstheme="minorHAnsi"/>
            <w:sz w:val="24"/>
            <w:szCs w:val="24"/>
          </w:rPr>
          <w:t>https://vimeo.com/666000889</w:t>
        </w:r>
      </w:hyperlink>
      <w:r w:rsidR="003F202F" w:rsidRPr="00FB0F1C">
        <w:rPr>
          <w:rFonts w:cstheme="minorHAnsi"/>
          <w:sz w:val="24"/>
          <w:szCs w:val="24"/>
        </w:rPr>
        <w:t xml:space="preserve"> </w:t>
      </w:r>
    </w:p>
    <w:p w14:paraId="18BC8CA0" w14:textId="2D7337BA" w:rsidR="003F202F" w:rsidRPr="00FB0F1C" w:rsidRDefault="003F202F" w:rsidP="00FB0F1C">
      <w:pPr>
        <w:spacing w:after="240" w:line="240" w:lineRule="auto"/>
        <w:rPr>
          <w:rFonts w:cstheme="minorHAnsi"/>
          <w:color w:val="2A2C31"/>
          <w:sz w:val="24"/>
          <w:szCs w:val="24"/>
          <w:shd w:val="clear" w:color="auto" w:fill="FFFFFF"/>
        </w:rPr>
      </w:pPr>
      <w:r w:rsidRPr="00FB0F1C">
        <w:rPr>
          <w:rFonts w:cstheme="minorHAnsi"/>
          <w:color w:val="2A2C31"/>
          <w:sz w:val="24"/>
          <w:szCs w:val="24"/>
          <w:shd w:val="clear" w:color="auto" w:fill="FFFFFF"/>
        </w:rPr>
        <w:t xml:space="preserve">Link to slides for the Practicing Cultural Humility Webinar: </w:t>
      </w:r>
      <w:hyperlink r:id="rId17" w:history="1">
        <w:r w:rsidR="00CB72D7" w:rsidRPr="00FB0F1C">
          <w:rPr>
            <w:rStyle w:val="Hyperlink"/>
            <w:rFonts w:cstheme="minorHAnsi"/>
            <w:sz w:val="24"/>
            <w:szCs w:val="24"/>
          </w:rPr>
          <w:t>https://www.peerworks.ca/de/cache/modules_listing/198/rs_Cultural%20Humility%20Slides%20&amp;%20RECORDING.pdf</w:t>
        </w:r>
      </w:hyperlink>
      <w:r w:rsidR="00CB72D7" w:rsidRPr="00FB0F1C">
        <w:rPr>
          <w:rFonts w:cstheme="minorHAnsi"/>
          <w:sz w:val="24"/>
          <w:szCs w:val="24"/>
        </w:rPr>
        <w:t xml:space="preserve"> </w:t>
      </w:r>
    </w:p>
    <w:p w14:paraId="6D84246A" w14:textId="105B46EC" w:rsidR="00DF54BC" w:rsidRPr="00FB0F1C" w:rsidRDefault="00DF54BC" w:rsidP="00FB0F1C">
      <w:pPr>
        <w:spacing w:after="240" w:line="240" w:lineRule="auto"/>
        <w:rPr>
          <w:rFonts w:cstheme="minorHAnsi"/>
          <w:sz w:val="24"/>
          <w:szCs w:val="24"/>
          <w:lang w:val="en-CA"/>
        </w:rPr>
      </w:pPr>
      <w:r w:rsidRPr="00FB0F1C">
        <w:rPr>
          <w:rFonts w:cstheme="minorHAnsi"/>
          <w:color w:val="2A2C31"/>
          <w:sz w:val="24"/>
          <w:szCs w:val="24"/>
          <w:shd w:val="clear" w:color="auto" w:fill="FFFFFF"/>
        </w:rPr>
        <w:t xml:space="preserve">Donna is the Program Manager at Nipissing First Nation: True-Self </w:t>
      </w:r>
      <w:proofErr w:type="spellStart"/>
      <w:r w:rsidRPr="00FB0F1C">
        <w:rPr>
          <w:rFonts w:cstheme="minorHAnsi"/>
          <w:color w:val="2A2C31"/>
          <w:sz w:val="24"/>
          <w:szCs w:val="24"/>
          <w:shd w:val="clear" w:color="auto" w:fill="FFFFFF"/>
        </w:rPr>
        <w:t>Debwewendizwin</w:t>
      </w:r>
      <w:proofErr w:type="spellEnd"/>
      <w:r w:rsidRPr="00FB0F1C">
        <w:rPr>
          <w:rFonts w:cstheme="minorHAnsi"/>
          <w:color w:val="2A2C31"/>
          <w:sz w:val="24"/>
          <w:szCs w:val="24"/>
          <w:shd w:val="clear" w:color="auto" w:fill="FFFFFF"/>
        </w:rPr>
        <w:t xml:space="preserve"> Employment and Training. </w:t>
      </w:r>
      <w:r w:rsidR="00A013B5" w:rsidRPr="00FB0F1C">
        <w:rPr>
          <w:rFonts w:cstheme="minorHAnsi"/>
          <w:color w:val="2A2C31"/>
          <w:sz w:val="24"/>
          <w:szCs w:val="24"/>
          <w:shd w:val="clear" w:color="auto" w:fill="FFFFFF"/>
        </w:rPr>
        <w:br/>
      </w:r>
      <w:r w:rsidR="00A013B5" w:rsidRPr="00FB0F1C">
        <w:rPr>
          <w:rFonts w:cstheme="minorHAnsi"/>
          <w:color w:val="2A2C31"/>
          <w:sz w:val="24"/>
          <w:szCs w:val="24"/>
          <w:shd w:val="clear" w:color="auto" w:fill="FFFFFF"/>
        </w:rPr>
        <w:br/>
      </w:r>
    </w:p>
    <w:p w14:paraId="2AFB88D8" w14:textId="4D47351D" w:rsidR="00DF54BC" w:rsidRPr="00FB0F1C" w:rsidRDefault="00DF54BC" w:rsidP="00FB0F1C">
      <w:pPr>
        <w:spacing w:after="0" w:line="240" w:lineRule="auto"/>
        <w:rPr>
          <w:rFonts w:cstheme="minorHAnsi"/>
          <w:sz w:val="24"/>
          <w:szCs w:val="24"/>
          <w:lang w:val="en-CA"/>
        </w:rPr>
      </w:pPr>
      <w:r w:rsidRPr="00FB0F1C">
        <w:rPr>
          <w:rFonts w:cstheme="minorHAnsi"/>
          <w:b/>
          <w:bCs/>
          <w:sz w:val="24"/>
          <w:szCs w:val="24"/>
          <w:lang w:val="en-CA"/>
        </w:rPr>
        <w:t>SPACE FOR NOTES ON THE VIDEO</w:t>
      </w:r>
      <w:r w:rsidR="002149C7" w:rsidRPr="00FB0F1C">
        <w:rPr>
          <w:rFonts w:cstheme="minorHAnsi"/>
          <w:b/>
          <w:bCs/>
          <w:sz w:val="24"/>
          <w:szCs w:val="24"/>
          <w:lang w:val="en-CA"/>
        </w:rPr>
        <w:t>(S)</w:t>
      </w:r>
      <w:r w:rsidRPr="00FB0F1C">
        <w:rPr>
          <w:rFonts w:cstheme="minorHAnsi"/>
          <w:b/>
          <w:bCs/>
          <w:sz w:val="24"/>
          <w:szCs w:val="24"/>
          <w:lang w:val="en-CA"/>
        </w:rPr>
        <w:t>:</w:t>
      </w:r>
    </w:p>
    <w:p w14:paraId="182D676D" w14:textId="07DF1DD0" w:rsidR="00EA7A18" w:rsidRPr="00FB0F1C" w:rsidRDefault="00EA7A18" w:rsidP="00FB0F1C">
      <w:pPr>
        <w:spacing w:after="0" w:line="240" w:lineRule="auto"/>
        <w:rPr>
          <w:rFonts w:cstheme="minorHAnsi"/>
          <w:sz w:val="24"/>
          <w:szCs w:val="24"/>
        </w:rPr>
      </w:pPr>
    </w:p>
    <w:sectPr w:rsidR="00EA7A18" w:rsidRPr="00FB0F1C">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547E7" w14:textId="77777777" w:rsidR="00C44B2B" w:rsidRDefault="00C44B2B" w:rsidP="00185E98">
      <w:pPr>
        <w:spacing w:after="0" w:line="240" w:lineRule="auto"/>
      </w:pPr>
      <w:r>
        <w:separator/>
      </w:r>
    </w:p>
  </w:endnote>
  <w:endnote w:type="continuationSeparator" w:id="0">
    <w:p w14:paraId="6829F0D3" w14:textId="77777777" w:rsidR="00C44B2B" w:rsidRDefault="00C44B2B"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4D644" w14:textId="77777777" w:rsidR="00ED490F" w:rsidRDefault="00ED4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EFE55" w14:textId="77777777" w:rsidR="00ED490F" w:rsidRDefault="00ED4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30688" w14:textId="77777777" w:rsidR="00ED490F" w:rsidRDefault="00ED4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0D1EB" w14:textId="77777777" w:rsidR="00C44B2B" w:rsidRDefault="00C44B2B" w:rsidP="00185E98">
      <w:pPr>
        <w:spacing w:after="0" w:line="240" w:lineRule="auto"/>
      </w:pPr>
      <w:r>
        <w:separator/>
      </w:r>
    </w:p>
  </w:footnote>
  <w:footnote w:type="continuationSeparator" w:id="0">
    <w:p w14:paraId="7A898999" w14:textId="77777777" w:rsidR="00C44B2B" w:rsidRDefault="00C44B2B"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D741F" w14:textId="77777777" w:rsidR="00ED490F" w:rsidRDefault="00ED4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rFonts w:ascii="Verdana" w:hAnsi="Verdana"/>
        <w:noProof/>
        <w:sz w:val="24"/>
        <w:szCs w:val="24"/>
      </w:rPr>
    </w:sdtEndPr>
    <w:sdtContent>
      <w:p w14:paraId="1885F7A4" w14:textId="7357119D" w:rsidR="00185E98" w:rsidRPr="00ED490F" w:rsidRDefault="00185E98">
        <w:pPr>
          <w:pStyle w:val="Header"/>
          <w:jc w:val="right"/>
          <w:rPr>
            <w:rFonts w:ascii="Verdana" w:hAnsi="Verdana"/>
            <w:sz w:val="24"/>
            <w:szCs w:val="24"/>
          </w:rPr>
        </w:pPr>
        <w:r w:rsidRPr="00ED490F">
          <w:rPr>
            <w:rFonts w:ascii="Verdana" w:hAnsi="Verdana"/>
            <w:sz w:val="24"/>
            <w:szCs w:val="24"/>
          </w:rPr>
          <w:fldChar w:fldCharType="begin"/>
        </w:r>
        <w:r w:rsidRPr="00ED490F">
          <w:rPr>
            <w:rFonts w:ascii="Verdana" w:hAnsi="Verdana"/>
            <w:sz w:val="24"/>
            <w:szCs w:val="24"/>
          </w:rPr>
          <w:instrText xml:space="preserve"> PAGE   \* MERGEFORMAT </w:instrText>
        </w:r>
        <w:r w:rsidRPr="00ED490F">
          <w:rPr>
            <w:rFonts w:ascii="Verdana" w:hAnsi="Verdana"/>
            <w:sz w:val="24"/>
            <w:szCs w:val="24"/>
          </w:rPr>
          <w:fldChar w:fldCharType="separate"/>
        </w:r>
        <w:r w:rsidRPr="00ED490F">
          <w:rPr>
            <w:rFonts w:ascii="Verdana" w:hAnsi="Verdana"/>
            <w:noProof/>
            <w:sz w:val="24"/>
            <w:szCs w:val="24"/>
          </w:rPr>
          <w:t>2</w:t>
        </w:r>
        <w:r w:rsidRPr="00ED490F">
          <w:rPr>
            <w:rFonts w:ascii="Verdana" w:hAnsi="Verdana"/>
            <w:noProof/>
            <w:sz w:val="24"/>
            <w:szCs w:val="24"/>
          </w:rPr>
          <w:fldChar w:fldCharType="end"/>
        </w:r>
      </w:p>
    </w:sdtContent>
  </w:sdt>
  <w:p w14:paraId="333BF462" w14:textId="77777777" w:rsidR="00185E98" w:rsidRDefault="00185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794F7" w14:textId="77777777" w:rsidR="00ED490F" w:rsidRDefault="00ED4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0F"/>
    <w:multiLevelType w:val="hybridMultilevel"/>
    <w:tmpl w:val="D5AE1C8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2" w15:restartNumberingAfterBreak="0">
    <w:nsid w:val="2FA8055A"/>
    <w:multiLevelType w:val="hybridMultilevel"/>
    <w:tmpl w:val="ECB4722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52344C1A"/>
    <w:multiLevelType w:val="hybridMultilevel"/>
    <w:tmpl w:val="A288C27E"/>
    <w:lvl w:ilvl="0" w:tplc="E07A2F24">
      <w:start w:val="1"/>
      <w:numFmt w:val="decimal"/>
      <w:lvlText w:val="%1."/>
      <w:lvlJc w:val="left"/>
      <w:pPr>
        <w:tabs>
          <w:tab w:val="num" w:pos="720"/>
        </w:tabs>
        <w:ind w:left="720" w:hanging="360"/>
      </w:pPr>
      <w:rPr>
        <w:rFonts w:ascii="Times New Roman" w:eastAsiaTheme="minorHAnsi" w:hAnsi="Times New Roman" w:cs="Times New Roman"/>
      </w:r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4" w15:restartNumberingAfterBreak="0">
    <w:nsid w:val="726D1462"/>
    <w:multiLevelType w:val="hybridMultilevel"/>
    <w:tmpl w:val="2D800D3C"/>
    <w:lvl w:ilvl="0" w:tplc="06761A12">
      <w:start w:val="1"/>
      <w:numFmt w:val="bullet"/>
      <w:lvlText w:val="•"/>
      <w:lvlJc w:val="left"/>
      <w:pPr>
        <w:tabs>
          <w:tab w:val="num" w:pos="720"/>
        </w:tabs>
        <w:ind w:left="720" w:hanging="360"/>
      </w:pPr>
      <w:rPr>
        <w:rFonts w:ascii="Arial" w:hAnsi="Arial" w:hint="default"/>
      </w:rPr>
    </w:lvl>
    <w:lvl w:ilvl="1" w:tplc="6D8AD424" w:tentative="1">
      <w:start w:val="1"/>
      <w:numFmt w:val="bullet"/>
      <w:lvlText w:val="•"/>
      <w:lvlJc w:val="left"/>
      <w:pPr>
        <w:tabs>
          <w:tab w:val="num" w:pos="1440"/>
        </w:tabs>
        <w:ind w:left="1440" w:hanging="360"/>
      </w:pPr>
      <w:rPr>
        <w:rFonts w:ascii="Arial" w:hAnsi="Arial" w:hint="default"/>
      </w:rPr>
    </w:lvl>
    <w:lvl w:ilvl="2" w:tplc="173CCEA0" w:tentative="1">
      <w:start w:val="1"/>
      <w:numFmt w:val="bullet"/>
      <w:lvlText w:val="•"/>
      <w:lvlJc w:val="left"/>
      <w:pPr>
        <w:tabs>
          <w:tab w:val="num" w:pos="2160"/>
        </w:tabs>
        <w:ind w:left="2160" w:hanging="360"/>
      </w:pPr>
      <w:rPr>
        <w:rFonts w:ascii="Arial" w:hAnsi="Arial" w:hint="default"/>
      </w:rPr>
    </w:lvl>
    <w:lvl w:ilvl="3" w:tplc="61127BFA" w:tentative="1">
      <w:start w:val="1"/>
      <w:numFmt w:val="bullet"/>
      <w:lvlText w:val="•"/>
      <w:lvlJc w:val="left"/>
      <w:pPr>
        <w:tabs>
          <w:tab w:val="num" w:pos="2880"/>
        </w:tabs>
        <w:ind w:left="2880" w:hanging="360"/>
      </w:pPr>
      <w:rPr>
        <w:rFonts w:ascii="Arial" w:hAnsi="Arial" w:hint="default"/>
      </w:rPr>
    </w:lvl>
    <w:lvl w:ilvl="4" w:tplc="A2A8A0A8" w:tentative="1">
      <w:start w:val="1"/>
      <w:numFmt w:val="bullet"/>
      <w:lvlText w:val="•"/>
      <w:lvlJc w:val="left"/>
      <w:pPr>
        <w:tabs>
          <w:tab w:val="num" w:pos="3600"/>
        </w:tabs>
        <w:ind w:left="3600" w:hanging="360"/>
      </w:pPr>
      <w:rPr>
        <w:rFonts w:ascii="Arial" w:hAnsi="Arial" w:hint="default"/>
      </w:rPr>
    </w:lvl>
    <w:lvl w:ilvl="5" w:tplc="D68C5150" w:tentative="1">
      <w:start w:val="1"/>
      <w:numFmt w:val="bullet"/>
      <w:lvlText w:val="•"/>
      <w:lvlJc w:val="left"/>
      <w:pPr>
        <w:tabs>
          <w:tab w:val="num" w:pos="4320"/>
        </w:tabs>
        <w:ind w:left="4320" w:hanging="360"/>
      </w:pPr>
      <w:rPr>
        <w:rFonts w:ascii="Arial" w:hAnsi="Arial" w:hint="default"/>
      </w:rPr>
    </w:lvl>
    <w:lvl w:ilvl="6" w:tplc="CC2642B4" w:tentative="1">
      <w:start w:val="1"/>
      <w:numFmt w:val="bullet"/>
      <w:lvlText w:val="•"/>
      <w:lvlJc w:val="left"/>
      <w:pPr>
        <w:tabs>
          <w:tab w:val="num" w:pos="5040"/>
        </w:tabs>
        <w:ind w:left="5040" w:hanging="360"/>
      </w:pPr>
      <w:rPr>
        <w:rFonts w:ascii="Arial" w:hAnsi="Arial" w:hint="default"/>
      </w:rPr>
    </w:lvl>
    <w:lvl w:ilvl="7" w:tplc="7D9C4FF4" w:tentative="1">
      <w:start w:val="1"/>
      <w:numFmt w:val="bullet"/>
      <w:lvlText w:val="•"/>
      <w:lvlJc w:val="left"/>
      <w:pPr>
        <w:tabs>
          <w:tab w:val="num" w:pos="5760"/>
        </w:tabs>
        <w:ind w:left="5760" w:hanging="360"/>
      </w:pPr>
      <w:rPr>
        <w:rFonts w:ascii="Arial" w:hAnsi="Arial" w:hint="default"/>
      </w:rPr>
    </w:lvl>
    <w:lvl w:ilvl="8" w:tplc="C7CC8D56" w:tentative="1">
      <w:start w:val="1"/>
      <w:numFmt w:val="bullet"/>
      <w:lvlText w:val="•"/>
      <w:lvlJc w:val="left"/>
      <w:pPr>
        <w:tabs>
          <w:tab w:val="num" w:pos="6480"/>
        </w:tabs>
        <w:ind w:left="6480" w:hanging="360"/>
      </w:pPr>
      <w:rPr>
        <w:rFonts w:ascii="Arial" w:hAnsi="Arial" w:hint="default"/>
      </w:rPr>
    </w:lvl>
  </w:abstractNum>
  <w:num w:numId="1" w16cid:durableId="216669166">
    <w:abstractNumId w:val="1"/>
  </w:num>
  <w:num w:numId="2" w16cid:durableId="1967656149">
    <w:abstractNumId w:val="4"/>
  </w:num>
  <w:num w:numId="3" w16cid:durableId="1653605723">
    <w:abstractNumId w:val="3"/>
  </w:num>
  <w:num w:numId="4" w16cid:durableId="1625690099">
    <w:abstractNumId w:val="0"/>
  </w:num>
  <w:num w:numId="5" w16cid:durableId="205878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34468"/>
    <w:rsid w:val="00040CE6"/>
    <w:rsid w:val="00077A49"/>
    <w:rsid w:val="000F0065"/>
    <w:rsid w:val="00185E98"/>
    <w:rsid w:val="002149C7"/>
    <w:rsid w:val="002A5A83"/>
    <w:rsid w:val="00312358"/>
    <w:rsid w:val="00320802"/>
    <w:rsid w:val="003827E4"/>
    <w:rsid w:val="003F202F"/>
    <w:rsid w:val="003F6ABF"/>
    <w:rsid w:val="00405F9D"/>
    <w:rsid w:val="00480189"/>
    <w:rsid w:val="004B41DA"/>
    <w:rsid w:val="004F6C69"/>
    <w:rsid w:val="00512960"/>
    <w:rsid w:val="005A39DD"/>
    <w:rsid w:val="00643BC7"/>
    <w:rsid w:val="00691543"/>
    <w:rsid w:val="00693B81"/>
    <w:rsid w:val="0071622F"/>
    <w:rsid w:val="007240FA"/>
    <w:rsid w:val="00741EF4"/>
    <w:rsid w:val="007A1D5F"/>
    <w:rsid w:val="00853C4F"/>
    <w:rsid w:val="008C1E2A"/>
    <w:rsid w:val="008C68D5"/>
    <w:rsid w:val="00990DE2"/>
    <w:rsid w:val="00A013B5"/>
    <w:rsid w:val="00A47749"/>
    <w:rsid w:val="00A61050"/>
    <w:rsid w:val="00A64C3C"/>
    <w:rsid w:val="00AC068D"/>
    <w:rsid w:val="00AC43C7"/>
    <w:rsid w:val="00AF28C5"/>
    <w:rsid w:val="00B0167E"/>
    <w:rsid w:val="00B01EF3"/>
    <w:rsid w:val="00BD3352"/>
    <w:rsid w:val="00C44B2B"/>
    <w:rsid w:val="00C64996"/>
    <w:rsid w:val="00CB72D7"/>
    <w:rsid w:val="00D556FE"/>
    <w:rsid w:val="00D6224A"/>
    <w:rsid w:val="00D7327C"/>
    <w:rsid w:val="00DA6D61"/>
    <w:rsid w:val="00DD7722"/>
    <w:rsid w:val="00DF54BC"/>
    <w:rsid w:val="00DF6EEB"/>
    <w:rsid w:val="00EA7A18"/>
    <w:rsid w:val="00EC552A"/>
    <w:rsid w:val="00ED490F"/>
    <w:rsid w:val="00F47ABC"/>
    <w:rsid w:val="00F85133"/>
    <w:rsid w:val="00FB0F1C"/>
    <w:rsid w:val="00FD4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123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12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semiHidden/>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ListParagraph">
    <w:name w:val="List Paragraph"/>
    <w:basedOn w:val="Normal"/>
    <w:uiPriority w:val="34"/>
    <w:qFormat/>
    <w:rsid w:val="00DF54BC"/>
    <w:pPr>
      <w:ind w:left="720"/>
      <w:contextualSpacing/>
    </w:pPr>
  </w:style>
  <w:style w:type="character" w:customStyle="1" w:styleId="Heading1Char">
    <w:name w:val="Heading 1 Char"/>
    <w:basedOn w:val="DefaultParagraphFont"/>
    <w:link w:val="Heading1"/>
    <w:uiPriority w:val="9"/>
    <w:rsid w:val="0031235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312358"/>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A61050"/>
    <w:pPr>
      <w:outlineLvl w:val="9"/>
    </w:pPr>
  </w:style>
  <w:style w:type="paragraph" w:styleId="TOC1">
    <w:name w:val="toc 1"/>
    <w:basedOn w:val="Normal"/>
    <w:next w:val="Normal"/>
    <w:autoRedefine/>
    <w:uiPriority w:val="39"/>
    <w:unhideWhenUsed/>
    <w:rsid w:val="00FB0F1C"/>
    <w:pPr>
      <w:tabs>
        <w:tab w:val="right" w:leader="dot" w:pos="9350"/>
      </w:tabs>
      <w:spacing w:after="100"/>
    </w:pPr>
    <w:rPr>
      <w:rFonts w:cstheme="minorHAnsi"/>
      <w:noProof/>
      <w:lang w:val="en-CA"/>
    </w:rPr>
  </w:style>
  <w:style w:type="paragraph" w:styleId="TOC2">
    <w:name w:val="toc 2"/>
    <w:basedOn w:val="Normal"/>
    <w:next w:val="Normal"/>
    <w:autoRedefine/>
    <w:uiPriority w:val="39"/>
    <w:unhideWhenUsed/>
    <w:rsid w:val="00A6105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922132050">
      <w:bodyDiv w:val="1"/>
      <w:marLeft w:val="0"/>
      <w:marRight w:val="0"/>
      <w:marTop w:val="0"/>
      <w:marBottom w:val="0"/>
      <w:divBdr>
        <w:top w:val="none" w:sz="0" w:space="0" w:color="auto"/>
        <w:left w:val="none" w:sz="0" w:space="0" w:color="auto"/>
        <w:bottom w:val="none" w:sz="0" w:space="0" w:color="auto"/>
        <w:right w:val="none" w:sz="0" w:space="0" w:color="auto"/>
      </w:divBdr>
      <w:divsChild>
        <w:div w:id="2098556468">
          <w:marLeft w:val="360"/>
          <w:marRight w:val="0"/>
          <w:marTop w:val="200"/>
          <w:marBottom w:val="0"/>
          <w:divBdr>
            <w:top w:val="none" w:sz="0" w:space="0" w:color="auto"/>
            <w:left w:val="none" w:sz="0" w:space="0" w:color="auto"/>
            <w:bottom w:val="none" w:sz="0" w:space="0" w:color="auto"/>
            <w:right w:val="none" w:sz="0" w:space="0" w:color="auto"/>
          </w:divBdr>
        </w:div>
        <w:div w:id="1420911872">
          <w:marLeft w:val="360"/>
          <w:marRight w:val="0"/>
          <w:marTop w:val="200"/>
          <w:marBottom w:val="0"/>
          <w:divBdr>
            <w:top w:val="none" w:sz="0" w:space="0" w:color="auto"/>
            <w:left w:val="none" w:sz="0" w:space="0" w:color="auto"/>
            <w:bottom w:val="none" w:sz="0" w:space="0" w:color="auto"/>
            <w:right w:val="none" w:sz="0" w:space="0" w:color="auto"/>
          </w:divBdr>
        </w:div>
        <w:div w:id="767702032">
          <w:marLeft w:val="360"/>
          <w:marRight w:val="0"/>
          <w:marTop w:val="200"/>
          <w:marBottom w:val="0"/>
          <w:divBdr>
            <w:top w:val="none" w:sz="0" w:space="0" w:color="auto"/>
            <w:left w:val="none" w:sz="0" w:space="0" w:color="auto"/>
            <w:bottom w:val="none" w:sz="0" w:space="0" w:color="auto"/>
            <w:right w:val="none" w:sz="0" w:space="0" w:color="auto"/>
          </w:divBdr>
        </w:div>
        <w:div w:id="1579513944">
          <w:marLeft w:val="360"/>
          <w:marRight w:val="0"/>
          <w:marTop w:val="200"/>
          <w:marBottom w:val="0"/>
          <w:divBdr>
            <w:top w:val="none" w:sz="0" w:space="0" w:color="auto"/>
            <w:left w:val="none" w:sz="0" w:space="0" w:color="auto"/>
            <w:bottom w:val="none" w:sz="0" w:space="0" w:color="auto"/>
            <w:right w:val="none" w:sz="0" w:space="0" w:color="auto"/>
          </w:divBdr>
        </w:div>
        <w:div w:id="859974342">
          <w:marLeft w:val="360"/>
          <w:marRight w:val="0"/>
          <w:marTop w:val="200"/>
          <w:marBottom w:val="0"/>
          <w:divBdr>
            <w:top w:val="none" w:sz="0" w:space="0" w:color="auto"/>
            <w:left w:val="none" w:sz="0" w:space="0" w:color="auto"/>
            <w:bottom w:val="none" w:sz="0" w:space="0" w:color="auto"/>
            <w:right w:val="none" w:sz="0" w:space="0" w:color="auto"/>
          </w:divBdr>
        </w:div>
      </w:divsChild>
    </w:div>
    <w:div w:id="211281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rrigilman.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upporthouse.ca/" TargetMode="External"/><Relationship Id="rId17" Type="http://schemas.openxmlformats.org/officeDocument/2006/relationships/hyperlink" Target="https://www.peerworks.ca/de/cache/modules_listing/198/rs_Cultural%20Humility%20Slides%20&amp;%20RECORDING.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66600088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ellnessrecoveryactionplan.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vewellwithsharonmartin.com/what-are-boundar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79B37-62F9-4470-9E04-5D74D4E5E131}">
  <ds:schemaRefs>
    <ds:schemaRef ds:uri="http://schemas.microsoft.com/sharepoint/v3/contenttype/forms"/>
  </ds:schemaRefs>
</ds:datastoreItem>
</file>

<file path=customXml/itemProps2.xml><?xml version="1.0" encoding="utf-8"?>
<ds:datastoreItem xmlns:ds="http://schemas.openxmlformats.org/officeDocument/2006/customXml" ds:itemID="{DE7A28F0-5687-4F9D-A8FD-AA92FD036068}">
  <ds:schemaRefs>
    <ds:schemaRef ds:uri="http://schemas.microsoft.com/office/2006/metadata/properties"/>
    <ds:schemaRef ds:uri="http://schemas.microsoft.com/office/infopath/2007/PartnerControls"/>
    <ds:schemaRef ds:uri="55c4c3e0-b5a6-4d17-8208-23131be646c2"/>
  </ds:schemaRefs>
</ds:datastoreItem>
</file>

<file path=customXml/itemProps3.xml><?xml version="1.0" encoding="utf-8"?>
<ds:datastoreItem xmlns:ds="http://schemas.openxmlformats.org/officeDocument/2006/customXml" ds:itemID="{33448F1B-51C7-455F-BEF5-3B38D2BB78F9}">
  <ds:schemaRefs>
    <ds:schemaRef ds:uri="http://schemas.openxmlformats.org/officeDocument/2006/bibliography"/>
  </ds:schemaRefs>
</ds:datastoreItem>
</file>

<file path=customXml/itemProps4.xml><?xml version="1.0" encoding="utf-8"?>
<ds:datastoreItem xmlns:ds="http://schemas.openxmlformats.org/officeDocument/2006/customXml" ds:itemID="{68A78F70-1A09-4CA6-96AD-5906A1C33121}"/>
</file>

<file path=docProps/app.xml><?xml version="1.0" encoding="utf-8"?>
<Properties xmlns="http://schemas.openxmlformats.org/officeDocument/2006/extended-properties" xmlns:vt="http://schemas.openxmlformats.org/officeDocument/2006/docPropsVTypes">
  <Template>Normal</Template>
  <TotalTime>173</TotalTime>
  <Pages>3</Pages>
  <Words>542</Words>
  <Characters>3282</Characters>
  <Application>Microsoft Office Word</Application>
  <DocSecurity>0</DocSecurity>
  <Lines>91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13</cp:revision>
  <dcterms:created xsi:type="dcterms:W3CDTF">2022-01-21T22:46:00Z</dcterms:created>
  <dcterms:modified xsi:type="dcterms:W3CDTF">2024-06-06T18:03:00Z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122000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e5f2a99f897b4b49b6646134865255801817c67016f867bf943758a8a3cc038d</vt:lpwstr>
  </property>
</Properties>
</file>